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0" w:rsidRDefault="00D423D0">
      <w:r>
        <w:t>от 27.02.2018</w:t>
      </w:r>
    </w:p>
    <w:p w:rsidR="00D423D0" w:rsidRDefault="00D423D0"/>
    <w:p w:rsidR="00D423D0" w:rsidRDefault="00D423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423D0" w:rsidRDefault="00D423D0">
      <w:r>
        <w:t>Общество с ограниченной ответственностью «Ренова-Строй» ИНН 5258118648</w:t>
      </w:r>
    </w:p>
    <w:p w:rsidR="00D423D0" w:rsidRDefault="00D423D0">
      <w:r>
        <w:t>Общество с ограниченной ответственностью «Градстройпроект» ИНН 7205019728</w:t>
      </w:r>
    </w:p>
    <w:p w:rsidR="00D423D0" w:rsidRDefault="00D423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23D0"/>
    <w:rsid w:val="00045D12"/>
    <w:rsid w:val="0052439B"/>
    <w:rsid w:val="00B80071"/>
    <w:rsid w:val="00CF2800"/>
    <w:rsid w:val="00D423D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